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3" w:rsidRPr="008B4453" w:rsidRDefault="008B4453" w:rsidP="008B4453">
      <w:pPr>
        <w:pStyle w:val="a3"/>
        <w:jc w:val="center"/>
        <w:rPr>
          <w:sz w:val="22"/>
          <w:szCs w:val="22"/>
        </w:rPr>
      </w:pPr>
      <w:r w:rsidRPr="008B4453">
        <w:rPr>
          <w:sz w:val="22"/>
          <w:szCs w:val="22"/>
        </w:rPr>
        <w:t>Информация</w:t>
      </w:r>
      <w:r w:rsidRPr="008B4453">
        <w:rPr>
          <w:sz w:val="22"/>
          <w:szCs w:val="22"/>
        </w:rPr>
        <w:br/>
        <w:t>о наличии (отсутствии) технической возможности доступа</w:t>
      </w:r>
      <w:r w:rsidRPr="008B4453">
        <w:rPr>
          <w:sz w:val="22"/>
          <w:szCs w:val="22"/>
        </w:rPr>
        <w:br/>
        <w:t>к регулируемым услугам по транспортировке газа</w:t>
      </w:r>
      <w:r w:rsidRPr="008B4453">
        <w:rPr>
          <w:sz w:val="22"/>
          <w:szCs w:val="22"/>
        </w:rPr>
        <w:br/>
        <w:t>по газораспределительным сетям (с детализацией</w:t>
      </w:r>
      <w:r w:rsidRPr="008B4453">
        <w:rPr>
          <w:sz w:val="22"/>
          <w:szCs w:val="22"/>
        </w:rPr>
        <w:br/>
        <w:t>по группам потребления)</w:t>
      </w:r>
      <w:r w:rsidRPr="008B4453">
        <w:rPr>
          <w:sz w:val="22"/>
          <w:szCs w:val="22"/>
        </w:rPr>
        <w:br/>
      </w:r>
      <w:r w:rsidR="008305A3">
        <w:rPr>
          <w:sz w:val="22"/>
          <w:szCs w:val="22"/>
          <w:u w:val="single"/>
        </w:rPr>
        <w:t xml:space="preserve">     ООО «МЕГА ПЛЮС»       </w:t>
      </w:r>
      <w:r w:rsidRPr="008B4453">
        <w:rPr>
          <w:sz w:val="22"/>
          <w:szCs w:val="22"/>
        </w:rPr>
        <w:t xml:space="preserve"> </w:t>
      </w:r>
      <w:r w:rsidR="00A12720">
        <w:rPr>
          <w:sz w:val="22"/>
          <w:szCs w:val="22"/>
        </w:rPr>
        <w:t>на</w:t>
      </w:r>
      <w:r w:rsidR="00F12330">
        <w:rPr>
          <w:sz w:val="22"/>
          <w:szCs w:val="22"/>
        </w:rPr>
        <w:t xml:space="preserve"> </w:t>
      </w:r>
      <w:r w:rsidR="005323AD">
        <w:rPr>
          <w:sz w:val="22"/>
          <w:szCs w:val="22"/>
        </w:rPr>
        <w:t>октябрь</w:t>
      </w:r>
      <w:r w:rsidRPr="008B4453">
        <w:rPr>
          <w:sz w:val="22"/>
          <w:szCs w:val="22"/>
        </w:rPr>
        <w:t xml:space="preserve"> 20</w:t>
      </w:r>
      <w:r w:rsidR="00FC643D">
        <w:rPr>
          <w:sz w:val="22"/>
          <w:szCs w:val="22"/>
        </w:rPr>
        <w:t>2</w:t>
      </w:r>
      <w:r w:rsidR="00173DC6">
        <w:rPr>
          <w:sz w:val="22"/>
          <w:szCs w:val="22"/>
        </w:rPr>
        <w:t>2</w:t>
      </w:r>
      <w:r w:rsidRPr="008B4453">
        <w:rPr>
          <w:sz w:val="22"/>
          <w:szCs w:val="22"/>
        </w:rPr>
        <w:t xml:space="preserve"> год</w:t>
      </w:r>
      <w:r w:rsidRPr="008B4453">
        <w:rPr>
          <w:sz w:val="22"/>
          <w:szCs w:val="22"/>
        </w:rPr>
        <w:br/>
        <w:t>(наименование субъекта</w:t>
      </w:r>
      <w:r w:rsidRPr="008B4453">
        <w:rPr>
          <w:sz w:val="22"/>
          <w:szCs w:val="22"/>
        </w:rPr>
        <w:br/>
        <w:t>естественной монополии)</w:t>
      </w:r>
    </w:p>
    <w:tbl>
      <w:tblPr>
        <w:tblW w:w="8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875"/>
        <w:gridCol w:w="2371"/>
        <w:gridCol w:w="2551"/>
      </w:tblGrid>
      <w:tr w:rsidR="008B4453" w:rsidTr="00BC549C">
        <w:trPr>
          <w:trHeight w:val="1602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Группа потребления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поступившими заявками, тыс. м3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Объемы газа в соответствии с удовлетворенными заявками, тыс. м3</w:t>
            </w:r>
          </w:p>
        </w:tc>
      </w:tr>
      <w:tr w:rsidR="008B4453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Default="008B4453" w:rsidP="006D0922">
            <w:pPr>
              <w:pStyle w:val="a3"/>
              <w:jc w:val="center"/>
            </w:pPr>
            <w:r>
              <w:t>3</w:t>
            </w:r>
          </w:p>
        </w:tc>
      </w:tr>
      <w:tr w:rsidR="008B4453" w:rsidRPr="009D31E1" w:rsidTr="00BC549C">
        <w:trPr>
          <w:trHeight w:val="91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Дифференцированный тариф всего, в том числе: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1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2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BC549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3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BC549C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795482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----------------------</w:t>
            </w: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4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173DC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715,400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5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173DC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114,000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6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173DC6" w:rsidP="006C138A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48,304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7 группа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173DC6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6,487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8 группа (население)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5323AD" w:rsidP="00FA7EF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265,000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59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Транзитный тариф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1D1C24" w:rsidP="006D0922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---------------------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8B4453" w:rsidRPr="009D31E1" w:rsidTr="00BC549C">
        <w:trPr>
          <w:trHeight w:val="613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453" w:rsidRPr="009D31E1" w:rsidRDefault="008B4453" w:rsidP="006D0922">
            <w:pPr>
              <w:pStyle w:val="a3"/>
              <w:rPr>
                <w:sz w:val="32"/>
                <w:szCs w:val="32"/>
              </w:rPr>
            </w:pPr>
            <w:r w:rsidRPr="009D31E1">
              <w:rPr>
                <w:sz w:val="32"/>
                <w:szCs w:val="32"/>
              </w:rPr>
              <w:t>Итого: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173DC6" w:rsidP="00A53DD6">
            <w:pPr>
              <w:jc w:val="center"/>
              <w:rPr>
                <w:rFonts w:eastAsia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Times New Roman"/>
                <w:sz w:val="32"/>
                <w:szCs w:val="32"/>
              </w:rPr>
              <w:t>1149,191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53" w:rsidRPr="009D31E1" w:rsidRDefault="008B4453" w:rsidP="006D0922">
            <w:pPr>
              <w:rPr>
                <w:rFonts w:eastAsia="Times New Roman"/>
                <w:sz w:val="32"/>
                <w:szCs w:val="32"/>
              </w:rPr>
            </w:pPr>
          </w:p>
        </w:tc>
      </w:tr>
    </w:tbl>
    <w:p w:rsidR="008B4453" w:rsidRPr="009D31E1" w:rsidRDefault="008B4453">
      <w:pPr>
        <w:rPr>
          <w:sz w:val="32"/>
          <w:szCs w:val="32"/>
        </w:rPr>
      </w:pPr>
    </w:p>
    <w:sectPr w:rsidR="008B4453" w:rsidRPr="009D31E1" w:rsidSect="008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453"/>
    <w:rsid w:val="00061949"/>
    <w:rsid w:val="000667C8"/>
    <w:rsid w:val="00095650"/>
    <w:rsid w:val="000B2392"/>
    <w:rsid w:val="001079F3"/>
    <w:rsid w:val="00173DC6"/>
    <w:rsid w:val="001A293C"/>
    <w:rsid w:val="001B46C7"/>
    <w:rsid w:val="001D1C24"/>
    <w:rsid w:val="001E525B"/>
    <w:rsid w:val="002B2647"/>
    <w:rsid w:val="00452831"/>
    <w:rsid w:val="004A3D4C"/>
    <w:rsid w:val="0053078B"/>
    <w:rsid w:val="005323AD"/>
    <w:rsid w:val="00532587"/>
    <w:rsid w:val="00533784"/>
    <w:rsid w:val="00546A24"/>
    <w:rsid w:val="00564141"/>
    <w:rsid w:val="005A3DC8"/>
    <w:rsid w:val="00607CF4"/>
    <w:rsid w:val="006C138A"/>
    <w:rsid w:val="006D0922"/>
    <w:rsid w:val="00724A3F"/>
    <w:rsid w:val="00770FC9"/>
    <w:rsid w:val="00795482"/>
    <w:rsid w:val="007C286A"/>
    <w:rsid w:val="008305A3"/>
    <w:rsid w:val="00883274"/>
    <w:rsid w:val="008B4453"/>
    <w:rsid w:val="00930022"/>
    <w:rsid w:val="00976C36"/>
    <w:rsid w:val="009A55B2"/>
    <w:rsid w:val="009D31E1"/>
    <w:rsid w:val="00A12720"/>
    <w:rsid w:val="00A46FE7"/>
    <w:rsid w:val="00A53DD6"/>
    <w:rsid w:val="00BC549C"/>
    <w:rsid w:val="00BF4D40"/>
    <w:rsid w:val="00DD55F7"/>
    <w:rsid w:val="00EF703E"/>
    <w:rsid w:val="00F00B65"/>
    <w:rsid w:val="00F12330"/>
    <w:rsid w:val="00F27B6F"/>
    <w:rsid w:val="00FA7EF7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5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280E-96F4-4EAA-85A0-D021C466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Касса</cp:lastModifiedBy>
  <cp:revision>33</cp:revision>
  <cp:lastPrinted>2019-02-14T06:29:00Z</cp:lastPrinted>
  <dcterms:created xsi:type="dcterms:W3CDTF">2019-02-05T09:53:00Z</dcterms:created>
  <dcterms:modified xsi:type="dcterms:W3CDTF">2022-09-20T05:37:00Z</dcterms:modified>
</cp:coreProperties>
</file>